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4B7" w:rsidRDefault="0001583D" w:rsidP="0001583D">
      <w:pPr>
        <w:pStyle w:val="Heading1"/>
      </w:pPr>
      <w:r>
        <w:t>Crucible Style Guide</w:t>
      </w:r>
    </w:p>
    <w:p w:rsidR="003364B7" w:rsidRDefault="003364B7" w:rsidP="003364B7">
      <w:pPr>
        <w:rPr>
          <w:rFonts w:asciiTheme="majorHAnsi" w:eastAsiaTheme="majorEastAsia" w:hAnsiTheme="majorHAnsi" w:cstheme="majorBidi"/>
          <w:color w:val="365F91" w:themeColor="accent1" w:themeShade="BF"/>
          <w:sz w:val="32"/>
          <w:szCs w:val="32"/>
        </w:rPr>
      </w:pPr>
      <w:r>
        <w:br w:type="page"/>
      </w:r>
    </w:p>
    <w:p w:rsidR="004B2D4A" w:rsidRPr="00DF3ECA" w:rsidRDefault="00FB2FA5" w:rsidP="00D72D89">
      <w:pPr>
        <w:jc w:val="center"/>
        <w:rPr>
          <w:b/>
          <w:sz w:val="24"/>
          <w:szCs w:val="24"/>
        </w:rPr>
      </w:pPr>
      <w:r>
        <w:rPr>
          <w:b/>
          <w:sz w:val="24"/>
          <w:szCs w:val="24"/>
        </w:rPr>
        <w:lastRenderedPageBreak/>
        <w:t>Article Title</w:t>
      </w:r>
    </w:p>
    <w:p w:rsidR="00D72D89" w:rsidRPr="00D72D89" w:rsidRDefault="00FB2FA5" w:rsidP="00D72D89">
      <w:pPr>
        <w:jc w:val="center"/>
        <w:rPr>
          <w:b/>
          <w:bCs/>
        </w:rPr>
      </w:pPr>
      <w:r>
        <w:rPr>
          <w:b/>
          <w:bCs/>
        </w:rPr>
        <w:t>Author’s Name</w:t>
      </w:r>
    </w:p>
    <w:p w:rsidR="00D72D89" w:rsidRPr="00E93F4D" w:rsidRDefault="00FB2FA5" w:rsidP="00D72D89">
      <w:pPr>
        <w:jc w:val="center"/>
        <w:rPr>
          <w:bCs/>
          <w:i/>
          <w:sz w:val="18"/>
        </w:rPr>
      </w:pPr>
      <w:r>
        <w:rPr>
          <w:bCs/>
          <w:i/>
          <w:sz w:val="18"/>
        </w:rPr>
        <w:t>Author’s Position</w:t>
      </w:r>
    </w:p>
    <w:p w:rsidR="002924D4" w:rsidRPr="002924D4" w:rsidRDefault="00FB2FA5" w:rsidP="00D72D89">
      <w:pPr>
        <w:jc w:val="center"/>
        <w:rPr>
          <w:bCs/>
        </w:rPr>
      </w:pPr>
      <w:r>
        <w:rPr>
          <w:bCs/>
          <w:i/>
          <w:sz w:val="18"/>
        </w:rPr>
        <w:t>Author’s Institution, City</w:t>
      </w:r>
    </w:p>
    <w:p w:rsidR="009023EC" w:rsidRDefault="009023EC" w:rsidP="00DF3ECA"/>
    <w:p w:rsidR="00FB2FA5" w:rsidRDefault="00FB2FA5" w:rsidP="00FB2FA5">
      <w:pPr>
        <w:jc w:val="center"/>
        <w:rPr>
          <w:b/>
        </w:rPr>
      </w:pPr>
      <w:r w:rsidRPr="00FB2FA5">
        <w:rPr>
          <w:b/>
        </w:rPr>
        <w:t>Abstract</w:t>
      </w:r>
    </w:p>
    <w:p w:rsidR="00FB2FA5" w:rsidRPr="00FB2FA5" w:rsidRDefault="00FB2FA5" w:rsidP="00AC792C">
      <w:pPr>
        <w:ind w:left="720" w:right="737"/>
      </w:pPr>
      <w:r w:rsidRPr="00FB2FA5">
        <w:t xml:space="preserve">An abstract is a concise summary of </w:t>
      </w:r>
      <w:r>
        <w:t>the article</w:t>
      </w:r>
      <w:r w:rsidR="00851FD0" w:rsidRPr="00851FD0">
        <w:t xml:space="preserve"> </w:t>
      </w:r>
      <w:r w:rsidR="00851FD0" w:rsidRPr="00FB2FA5">
        <w:t>of approximately 250 words in length</w:t>
      </w:r>
      <w:r w:rsidRPr="00FB2FA5">
        <w:t xml:space="preserve">. </w:t>
      </w:r>
      <w:r>
        <w:t>It should be</w:t>
      </w:r>
      <w:r w:rsidRPr="00FB2FA5">
        <w:t xml:space="preserve"> fully self-contained and make sense by itself, without further reference to outside sources or to the actual paper. It highlights key content areas, your research purpose, the relevance or importance of your work, and the main outcomes. </w:t>
      </w:r>
    </w:p>
    <w:p w:rsidR="000F6CBA" w:rsidRDefault="000F6CBA" w:rsidP="000F6CBA">
      <w:r>
        <w:t xml:space="preserve">Please ensure that your submitted articles are proof read and use the required format. </w:t>
      </w:r>
      <w:r w:rsidRPr="00402819">
        <w:rPr>
          <w:b/>
        </w:rPr>
        <w:t>Articles that do not use the required format will be returned to the author for formatting.</w:t>
      </w:r>
    </w:p>
    <w:p w:rsidR="000F6CBA" w:rsidRPr="002924D4" w:rsidRDefault="000F6CBA" w:rsidP="000F6CBA">
      <w:r w:rsidRPr="000F6CBA">
        <w:t>Use Chicago footnote sty</w:t>
      </w:r>
      <w:r>
        <w:t>le.</w:t>
      </w:r>
      <w:r>
        <w:rPr>
          <w:rStyle w:val="FootnoteReference"/>
        </w:rPr>
        <w:footnoteReference w:id="1"/>
      </w:r>
    </w:p>
    <w:p w:rsidR="00FB2FA5" w:rsidRDefault="00FB2FA5" w:rsidP="00FB2FA5">
      <w:r w:rsidRPr="009023EC">
        <w:t>English text font is</w:t>
      </w:r>
      <w:r>
        <w:t xml:space="preserve"> </w:t>
      </w:r>
      <w:r w:rsidRPr="00FB2A2A">
        <w:rPr>
          <w:bCs/>
        </w:rPr>
        <w:t>Arial</w:t>
      </w:r>
      <w:r w:rsidRPr="009023EC">
        <w:t>. Font sizes should be as follows: Title: 12 bold; Name: 10 bold; Location: 9 italics; Article text: 10 with 1.5 spacing; Article footnotes: 8 with single spacing.</w:t>
      </w:r>
    </w:p>
    <w:p w:rsidR="00B40D95" w:rsidRPr="002924D4" w:rsidRDefault="00B40D95" w:rsidP="00DF3ECA">
      <w:r w:rsidRPr="002924D4">
        <w:t xml:space="preserve">Figure 1:  </w:t>
      </w:r>
      <w:r w:rsidR="00FB2FA5">
        <w:t>Figure description</w:t>
      </w:r>
      <w:r w:rsidRPr="002924D4">
        <w:t>.</w:t>
      </w:r>
    </w:p>
    <w:p w:rsidR="00B0020F" w:rsidRPr="002924D4" w:rsidRDefault="009023EC" w:rsidP="009023EC">
      <w:r>
        <w:t>Quote</w:t>
      </w:r>
      <w:r w:rsidR="00AC792C">
        <w:t>:</w:t>
      </w:r>
    </w:p>
    <w:p w:rsidR="00AC792C" w:rsidRDefault="00FB2FA5" w:rsidP="000F6CBA">
      <w:pPr>
        <w:spacing w:line="240" w:lineRule="auto"/>
        <w:ind w:left="720"/>
      </w:pPr>
      <w:r>
        <w:t>Quotes should be single space indented. No inverted commas</w:t>
      </w:r>
      <w:r w:rsidR="00B0020F" w:rsidRPr="00E93F4D">
        <w:t>.</w:t>
      </w:r>
      <w:r w:rsidRPr="00FB2FA5">
        <w:rPr>
          <w:rFonts w:ascii="Verdana" w:hAnsi="Verdana"/>
          <w:color w:val="8D5571"/>
          <w:sz w:val="18"/>
          <w:szCs w:val="18"/>
          <w:shd w:val="clear" w:color="auto" w:fill="FFFFFF"/>
        </w:rPr>
        <w:t xml:space="preserve"> </w:t>
      </w:r>
      <w:r w:rsidR="000F6CBA">
        <w:t>Quotations in the text should use double inverted commas</w:t>
      </w:r>
      <w:r w:rsidR="000F6CBA" w:rsidRPr="00AC792C">
        <w:t xml:space="preserve">, </w:t>
      </w:r>
      <w:r w:rsidR="000F6CBA">
        <w:t>Quotes within a quote use single inverted commas.</w:t>
      </w:r>
      <w:r w:rsidR="000F6CBA" w:rsidRPr="00AC792C">
        <w:t xml:space="preserve"> </w:t>
      </w:r>
      <w:r w:rsidR="000F6CBA">
        <w:t>Full stops and commas should be included inside the inverted commas.</w:t>
      </w:r>
    </w:p>
    <w:p w:rsidR="00095D6F" w:rsidRDefault="00095D6F" w:rsidP="000F6CBA">
      <w:pPr>
        <w:spacing w:line="240" w:lineRule="auto"/>
        <w:ind w:left="720"/>
      </w:pPr>
    </w:p>
    <w:p w:rsidR="00AC792C" w:rsidRPr="00AC792C" w:rsidRDefault="00AC792C" w:rsidP="00AC792C">
      <w:r w:rsidRPr="00AC792C">
        <w:t xml:space="preserve">Authors should use British spelling. A few specifics </w:t>
      </w:r>
      <w:r>
        <w:t>are</w:t>
      </w:r>
      <w:r w:rsidRPr="00AC792C">
        <w:t xml:space="preserve"> noted</w:t>
      </w:r>
      <w:r w:rsidR="00095D6F">
        <w:t xml:space="preserve">: </w:t>
      </w:r>
      <w:r w:rsidR="00095D6F">
        <w:rPr>
          <w:rStyle w:val="FootnoteReference"/>
          <w:b/>
        </w:rPr>
        <w:footnoteReference w:id="2"/>
      </w:r>
    </w:p>
    <w:p w:rsidR="00AC792C" w:rsidRDefault="00AC792C" w:rsidP="00AC792C">
      <w:pPr>
        <w:pStyle w:val="ListParagraph"/>
        <w:numPr>
          <w:ilvl w:val="0"/>
          <w:numId w:val="8"/>
        </w:numPr>
      </w:pPr>
      <w:r>
        <w:t>enquiry (inquiry is used only of a legal investigation);</w:t>
      </w:r>
    </w:p>
    <w:p w:rsidR="00AC792C" w:rsidRDefault="00AC792C" w:rsidP="00AC792C">
      <w:pPr>
        <w:pStyle w:val="ListParagraph"/>
        <w:numPr>
          <w:ilvl w:val="0"/>
          <w:numId w:val="8"/>
        </w:numPr>
      </w:pPr>
      <w:r>
        <w:t>focused, focusing (</w:t>
      </w:r>
      <w:r w:rsidRPr="00AC792C">
        <w:t xml:space="preserve">not </w:t>
      </w:r>
      <w:r>
        <w:t>focussed, focussing);</w:t>
      </w:r>
    </w:p>
    <w:p w:rsidR="00AC792C" w:rsidRDefault="00AC792C" w:rsidP="00AC792C">
      <w:pPr>
        <w:pStyle w:val="ListParagraph"/>
        <w:numPr>
          <w:ilvl w:val="0"/>
          <w:numId w:val="8"/>
        </w:numPr>
      </w:pPr>
      <w:r>
        <w:t>Graeco-Roman (</w:t>
      </w:r>
      <w:r w:rsidRPr="00AC792C">
        <w:t xml:space="preserve">not </w:t>
      </w:r>
      <w:r>
        <w:t>Greco-Roman);</w:t>
      </w:r>
    </w:p>
    <w:p w:rsidR="00AC792C" w:rsidRDefault="00AC792C" w:rsidP="00AC792C">
      <w:pPr>
        <w:pStyle w:val="ListParagraph"/>
        <w:numPr>
          <w:ilvl w:val="0"/>
          <w:numId w:val="8"/>
        </w:numPr>
      </w:pPr>
      <w:r>
        <w:t>practice (noun), practise (verb);</w:t>
      </w:r>
    </w:p>
    <w:p w:rsidR="00AC792C" w:rsidRDefault="00AC792C" w:rsidP="00AC792C">
      <w:pPr>
        <w:pStyle w:val="ListParagraph"/>
        <w:numPr>
          <w:ilvl w:val="0"/>
          <w:numId w:val="8"/>
        </w:numPr>
      </w:pPr>
      <w:r>
        <w:t>judgement (</w:t>
      </w:r>
      <w:r w:rsidRPr="00AC792C">
        <w:t>not</w:t>
      </w:r>
      <w:r>
        <w:t xml:space="preserve"> judgment);</w:t>
      </w:r>
    </w:p>
    <w:p w:rsidR="00AC792C" w:rsidRDefault="00AC792C" w:rsidP="00AC792C">
      <w:pPr>
        <w:pStyle w:val="ListParagraph"/>
        <w:numPr>
          <w:ilvl w:val="0"/>
          <w:numId w:val="8"/>
        </w:numPr>
      </w:pPr>
      <w:r>
        <w:t>-ise is preferred to -ize, e.g. baptise, externalise;</w:t>
      </w:r>
    </w:p>
    <w:p w:rsidR="00AC792C" w:rsidRDefault="00AC792C" w:rsidP="00AC792C">
      <w:pPr>
        <w:pStyle w:val="ListParagraph"/>
        <w:numPr>
          <w:ilvl w:val="0"/>
          <w:numId w:val="8"/>
        </w:numPr>
      </w:pPr>
      <w:r>
        <w:t>reinforce, co-ordinate, pre-eminent;</w:t>
      </w:r>
    </w:p>
    <w:p w:rsidR="00AC792C" w:rsidRDefault="00AC792C" w:rsidP="00AC792C">
      <w:pPr>
        <w:pStyle w:val="ListParagraph"/>
        <w:numPr>
          <w:ilvl w:val="0"/>
          <w:numId w:val="8"/>
        </w:numPr>
      </w:pPr>
      <w:r>
        <w:t>world-view, large-scale analysis;</w:t>
      </w:r>
    </w:p>
    <w:p w:rsidR="00AC792C" w:rsidRPr="00AC792C" w:rsidRDefault="00AC792C" w:rsidP="00AC792C">
      <w:pPr>
        <w:pStyle w:val="ListParagraph"/>
        <w:numPr>
          <w:ilvl w:val="0"/>
          <w:numId w:val="8"/>
        </w:numPr>
      </w:pPr>
      <w:r>
        <w:lastRenderedPageBreak/>
        <w:t>a historical (</w:t>
      </w:r>
      <w:r w:rsidRPr="00AC792C">
        <w:t>not</w:t>
      </w:r>
      <w:r>
        <w:t xml:space="preserve"> an historical).</w:t>
      </w:r>
    </w:p>
    <w:p w:rsidR="00AC792C" w:rsidRDefault="00AC792C" w:rsidP="00DF3ECA">
      <w:r>
        <w:t>L</w:t>
      </w:r>
      <w:r w:rsidRPr="00AC792C">
        <w:t>ists are punctuated as they would be in the main text: either followed by a comma or a semi-colon if they are phases; or by a full stop where each item in the list is a complete sentence. Full sentences should begin with a capital letter</w:t>
      </w:r>
      <w:r>
        <w:t>.</w:t>
      </w:r>
    </w:p>
    <w:p w:rsidR="000F6CBA" w:rsidRDefault="000F6CBA" w:rsidP="00DF3ECA">
      <w:r w:rsidRPr="000F6CBA">
        <w:t>In general, names are capitalised (e.g. Bible) and other words written in lower case (e.g. biblical).</w:t>
      </w:r>
    </w:p>
    <w:p w:rsidR="000F6CBA" w:rsidRDefault="000F6CBA" w:rsidP="00DF3ECA">
      <w:r w:rsidRPr="000F6CBA">
        <w:t>Underlining and bold type should not be used in the text of the article (unless quoting from another author who uses these styles). Italics should be used for foreign languages and may be used sparingly for emphasis.</w:t>
      </w:r>
    </w:p>
    <w:p w:rsidR="0073262A" w:rsidRDefault="0073262A" w:rsidP="00DF3ECA"/>
    <w:p w:rsidR="000F6CBA" w:rsidRPr="000F6CBA" w:rsidRDefault="000F6CBA" w:rsidP="000F6CBA">
      <w:pPr>
        <w:rPr>
          <w:b/>
          <w:lang w:val="en-GB"/>
        </w:rPr>
      </w:pPr>
      <w:r w:rsidRPr="000F6CBA">
        <w:rPr>
          <w:b/>
          <w:lang w:val="en-GB"/>
        </w:rPr>
        <w:t xml:space="preserve">Parentheses and Brackets </w:t>
      </w:r>
    </w:p>
    <w:p w:rsidR="000F6CBA" w:rsidRPr="000F6CBA" w:rsidRDefault="000F6CBA" w:rsidP="000F6CBA">
      <w:pPr>
        <w:rPr>
          <w:lang w:val="en-GB"/>
        </w:rPr>
      </w:pPr>
      <w:r w:rsidRPr="000F6CBA">
        <w:rPr>
          <w:lang w:val="en-GB"/>
        </w:rPr>
        <w:t>a.</w:t>
      </w:r>
      <w:r w:rsidRPr="000F6CBA">
        <w:rPr>
          <w:lang w:val="en-GB"/>
        </w:rPr>
        <w:tab/>
        <w:t>Parentheses ( ) are used to enclose:</w:t>
      </w:r>
    </w:p>
    <w:p w:rsidR="000F6CBA" w:rsidRPr="000F6CBA" w:rsidRDefault="000F6CBA" w:rsidP="000F6CBA">
      <w:pPr>
        <w:pStyle w:val="ListParagraph"/>
        <w:numPr>
          <w:ilvl w:val="0"/>
          <w:numId w:val="8"/>
        </w:numPr>
        <w:rPr>
          <w:lang w:val="en-GB"/>
        </w:rPr>
      </w:pPr>
      <w:r w:rsidRPr="000F6CBA">
        <w:rPr>
          <w:lang w:val="en-GB"/>
        </w:rPr>
        <w:t>parenthetical statements within a text</w:t>
      </w:r>
      <w:r>
        <w:rPr>
          <w:lang w:val="en-GB"/>
        </w:rPr>
        <w:t>;</w:t>
      </w:r>
    </w:p>
    <w:p w:rsidR="000F6CBA" w:rsidRPr="000F6CBA" w:rsidRDefault="000F6CBA" w:rsidP="000F6CBA">
      <w:pPr>
        <w:pStyle w:val="ListParagraph"/>
        <w:numPr>
          <w:ilvl w:val="0"/>
          <w:numId w:val="8"/>
        </w:numPr>
        <w:rPr>
          <w:lang w:val="en-GB"/>
        </w:rPr>
      </w:pPr>
      <w:r w:rsidRPr="000F6CBA">
        <w:rPr>
          <w:lang w:val="en-GB"/>
        </w:rPr>
        <w:t>references to ancient or modern works within a text</w:t>
      </w:r>
      <w:r>
        <w:rPr>
          <w:lang w:val="en-GB"/>
        </w:rPr>
        <w:t>;</w:t>
      </w:r>
    </w:p>
    <w:p w:rsidR="000F6CBA" w:rsidRPr="000F6CBA" w:rsidRDefault="000F6CBA" w:rsidP="000F6CBA">
      <w:pPr>
        <w:pStyle w:val="ListParagraph"/>
        <w:numPr>
          <w:ilvl w:val="0"/>
          <w:numId w:val="8"/>
        </w:numPr>
        <w:rPr>
          <w:lang w:val="en-GB"/>
        </w:rPr>
      </w:pPr>
      <w:r w:rsidRPr="000F6CBA">
        <w:rPr>
          <w:lang w:val="en-GB"/>
        </w:rPr>
        <w:t>an original foreign word or phrase after its English translation, or an English translation if the original is cited directly</w:t>
      </w:r>
      <w:r>
        <w:rPr>
          <w:lang w:val="en-GB"/>
        </w:rPr>
        <w:t>;</w:t>
      </w:r>
    </w:p>
    <w:p w:rsidR="000F6CBA" w:rsidRPr="000F6CBA" w:rsidRDefault="000F6CBA" w:rsidP="000F6CBA">
      <w:pPr>
        <w:pStyle w:val="ListParagraph"/>
        <w:numPr>
          <w:ilvl w:val="0"/>
          <w:numId w:val="8"/>
        </w:numPr>
        <w:rPr>
          <w:lang w:val="en-GB"/>
        </w:rPr>
      </w:pPr>
      <w:r w:rsidRPr="000F6CBA">
        <w:rPr>
          <w:lang w:val="en-GB"/>
        </w:rPr>
        <w:t>phonetic transcriptions</w:t>
      </w:r>
      <w:r>
        <w:rPr>
          <w:lang w:val="en-GB"/>
        </w:rPr>
        <w:t>.</w:t>
      </w:r>
    </w:p>
    <w:p w:rsidR="000F6CBA" w:rsidRPr="000F6CBA" w:rsidRDefault="000F6CBA" w:rsidP="000F6CBA">
      <w:pPr>
        <w:rPr>
          <w:lang w:val="en-GB"/>
        </w:rPr>
      </w:pPr>
      <w:r w:rsidRPr="000F6CBA">
        <w:rPr>
          <w:lang w:val="en-GB"/>
        </w:rPr>
        <w:t>When one or more whole sentences are within parentheses, the final stop should be inside the closing parenthesis. Otherwise it is outside. Normally a reference in parentheses at the end of a sentence is placed before the final stop, but in the case of a quote consisting of several sentences (usually indented), the reference may be placed separately after the stop. In British style, parentheses may be used within parentheses, though this should be avoided when there are satisfactory alternatives. Parentheses should not be changed to square brackets, nor vice-versa, since their usage is quite different.</w:t>
      </w:r>
    </w:p>
    <w:p w:rsidR="000F6CBA" w:rsidRPr="000F6CBA" w:rsidRDefault="000F6CBA" w:rsidP="000F6CBA">
      <w:pPr>
        <w:rPr>
          <w:lang w:val="en-GB"/>
        </w:rPr>
      </w:pPr>
      <w:r w:rsidRPr="000F6CBA">
        <w:rPr>
          <w:b/>
          <w:lang w:val="en-GB"/>
        </w:rPr>
        <w:t xml:space="preserve"> </w:t>
      </w:r>
      <w:r w:rsidRPr="000F6CBA">
        <w:rPr>
          <w:lang w:val="en-GB"/>
        </w:rPr>
        <w:t>b.</w:t>
      </w:r>
      <w:r w:rsidRPr="000F6CBA">
        <w:rPr>
          <w:lang w:val="en-GB"/>
        </w:rPr>
        <w:tab/>
        <w:t>Square brackets [ ] are used to enclose words or phrases which have been added to an original text – in quotation, transcription, transliteration, or translation – to indicate:</w:t>
      </w:r>
    </w:p>
    <w:p w:rsidR="000F6CBA" w:rsidRPr="000F6CBA" w:rsidRDefault="000F6CBA" w:rsidP="000F6CBA">
      <w:pPr>
        <w:pStyle w:val="ListParagraph"/>
        <w:numPr>
          <w:ilvl w:val="0"/>
          <w:numId w:val="8"/>
        </w:numPr>
        <w:rPr>
          <w:lang w:val="en-GB"/>
        </w:rPr>
      </w:pPr>
      <w:r w:rsidRPr="000F6CBA">
        <w:rPr>
          <w:lang w:val="en-GB"/>
        </w:rPr>
        <w:t>reconstructions of unclear text</w:t>
      </w:r>
      <w:r>
        <w:rPr>
          <w:lang w:val="en-GB"/>
        </w:rPr>
        <w:t>;</w:t>
      </w:r>
    </w:p>
    <w:p w:rsidR="000F6CBA" w:rsidRPr="000F6CBA" w:rsidRDefault="000F6CBA" w:rsidP="000F6CBA">
      <w:pPr>
        <w:pStyle w:val="ListParagraph"/>
        <w:numPr>
          <w:ilvl w:val="0"/>
          <w:numId w:val="8"/>
        </w:numPr>
        <w:rPr>
          <w:lang w:val="en-GB"/>
        </w:rPr>
      </w:pPr>
      <w:r w:rsidRPr="000F6CBA">
        <w:rPr>
          <w:lang w:val="en-GB"/>
        </w:rPr>
        <w:t>corrections, in which case the bracketed material may replace the original word</w:t>
      </w:r>
      <w:r>
        <w:rPr>
          <w:lang w:val="en-GB"/>
        </w:rPr>
        <w:t>;</w:t>
      </w:r>
    </w:p>
    <w:p w:rsidR="000F6CBA" w:rsidRPr="000F6CBA" w:rsidRDefault="000F6CBA" w:rsidP="000F6CBA">
      <w:pPr>
        <w:pStyle w:val="ListParagraph"/>
        <w:numPr>
          <w:ilvl w:val="0"/>
          <w:numId w:val="8"/>
        </w:numPr>
        <w:rPr>
          <w:lang w:val="en-GB"/>
        </w:rPr>
      </w:pPr>
      <w:r w:rsidRPr="000F6CBA">
        <w:rPr>
          <w:lang w:val="en-GB"/>
        </w:rPr>
        <w:t>additions to clarify the sense</w:t>
      </w:r>
      <w:r>
        <w:rPr>
          <w:lang w:val="en-GB"/>
        </w:rPr>
        <w:t>;</w:t>
      </w:r>
    </w:p>
    <w:p w:rsidR="000F6CBA" w:rsidRPr="000F6CBA" w:rsidRDefault="000F6CBA" w:rsidP="000F6CBA">
      <w:pPr>
        <w:pStyle w:val="ListParagraph"/>
        <w:numPr>
          <w:ilvl w:val="0"/>
          <w:numId w:val="8"/>
        </w:numPr>
        <w:rPr>
          <w:lang w:val="en-GB"/>
        </w:rPr>
      </w:pPr>
      <w:r>
        <w:rPr>
          <w:lang w:val="en-GB"/>
        </w:rPr>
        <w:t>explanations, e.g. “</w:t>
      </w:r>
      <w:r w:rsidRPr="000F6CBA">
        <w:rPr>
          <w:lang w:val="en-GB"/>
        </w:rPr>
        <w:t>He [the own</w:t>
      </w:r>
      <w:r>
        <w:rPr>
          <w:lang w:val="en-GB"/>
        </w:rPr>
        <w:t>er] gave him [the buyer] the ox”;</w:t>
      </w:r>
    </w:p>
    <w:p w:rsidR="000F6CBA" w:rsidRPr="000F6CBA" w:rsidRDefault="000F6CBA" w:rsidP="000F6CBA">
      <w:pPr>
        <w:pStyle w:val="ListParagraph"/>
        <w:numPr>
          <w:ilvl w:val="0"/>
          <w:numId w:val="8"/>
        </w:numPr>
        <w:rPr>
          <w:lang w:val="en-GB"/>
        </w:rPr>
      </w:pPr>
      <w:r w:rsidRPr="000F6CBA">
        <w:rPr>
          <w:lang w:val="en-GB"/>
        </w:rPr>
        <w:t>editorial comments, e.g. [two words illegible], [</w:t>
      </w:r>
      <w:r w:rsidRPr="000F6CBA">
        <w:rPr>
          <w:i/>
          <w:lang w:val="en-GB"/>
        </w:rPr>
        <w:t>sic</w:t>
      </w:r>
      <w:r w:rsidRPr="000F6CBA">
        <w:rPr>
          <w:lang w:val="en-GB"/>
        </w:rPr>
        <w:t>]</w:t>
      </w:r>
    </w:p>
    <w:p w:rsidR="000F6CBA" w:rsidRPr="000F6CBA" w:rsidRDefault="000F6CBA" w:rsidP="000F6CBA">
      <w:pPr>
        <w:rPr>
          <w:lang w:val="en-GB"/>
        </w:rPr>
      </w:pPr>
      <w:r w:rsidRPr="000F6CBA">
        <w:rPr>
          <w:lang w:val="en-GB"/>
        </w:rPr>
        <w:t>Square brackets may also be used to enclose bibliographical information that does not actually appear in a cited publication.</w:t>
      </w:r>
    </w:p>
    <w:p w:rsidR="000F6CBA" w:rsidRDefault="000F6CBA" w:rsidP="000F6CBA"/>
    <w:p w:rsidR="000F6CBA" w:rsidRPr="00095D6F" w:rsidRDefault="000F6CBA" w:rsidP="000F6CBA">
      <w:pPr>
        <w:rPr>
          <w:b/>
        </w:rPr>
      </w:pPr>
      <w:r w:rsidRPr="00095D6F">
        <w:rPr>
          <w:b/>
        </w:rPr>
        <w:lastRenderedPageBreak/>
        <w:t>Gender</w:t>
      </w:r>
    </w:p>
    <w:p w:rsidR="000F6CBA" w:rsidRDefault="000F6CBA" w:rsidP="000F6CBA">
      <w:r>
        <w:t>The generic use of masculine nouns and pronouns is increasingly unacceptable in current English and other forms of expression should be used whenever possible. Likewise the use of ‘man’ as a collective noun should be avoided, preferring ‘human beings’, ‘mankind’, or ‘the human race’. On the other hand, politically correct innovations such as the use of feminine pronouns for God and artificial words such as ‘humankind’ should also be avoided.</w:t>
      </w:r>
    </w:p>
    <w:p w:rsidR="00095D6F" w:rsidRDefault="00095D6F" w:rsidP="000F6CBA"/>
    <w:p w:rsidR="00095D6F" w:rsidRPr="00095D6F" w:rsidRDefault="00095D6F" w:rsidP="00095D6F">
      <w:pPr>
        <w:rPr>
          <w:b/>
          <w:lang w:val="en-GB"/>
        </w:rPr>
      </w:pPr>
      <w:r w:rsidRPr="00095D6F">
        <w:rPr>
          <w:b/>
          <w:lang w:val="en-GB"/>
        </w:rPr>
        <w:t xml:space="preserve">Bible </w:t>
      </w:r>
    </w:p>
    <w:p w:rsidR="00095D6F" w:rsidRPr="00095D6F" w:rsidRDefault="00095D6F" w:rsidP="00095D6F">
      <w:pPr>
        <w:rPr>
          <w:lang w:val="en-GB"/>
        </w:rPr>
      </w:pPr>
      <w:r w:rsidRPr="00095D6F">
        <w:rPr>
          <w:lang w:val="en-GB"/>
        </w:rPr>
        <w:t>Names of books of the Bible should be written in full in the text of the article. In parentheses and footnotes the following abbreviations are used:</w:t>
      </w:r>
    </w:p>
    <w:p w:rsidR="00095D6F" w:rsidRPr="00095D6F" w:rsidRDefault="00095D6F" w:rsidP="00095D6F">
      <w:pPr>
        <w:ind w:left="720"/>
        <w:rPr>
          <w:lang w:val="en-GB"/>
        </w:rPr>
      </w:pPr>
      <w:r w:rsidRPr="00095D6F">
        <w:rPr>
          <w:lang w:val="en-GB"/>
        </w:rPr>
        <w:t>Gen., Exod., Lev., Num., Deut., Josh., Judg., Ruth, 1 Sam., 2 Sam., 1 Kgs, 2 Kgs, 1 Chr., 2 Chr., Ezra, Neh., Esth., Job, Ps., Prov., Eccl., Song, Isa., Jer., Lam., Ezek., Dan., Hos., Joel, Amos, Obad., Jon., Mic., Nah., Hab., Zeph., Hag., Zech., Mal., Matt., Mark, Luke, John, Acts, Rom., 1 Cor., 2 Cor., Gal., Eph., Phil., Col., 1 Thess., 2 Thess., 1 Tim., 2 Tim., Titus, Phlm., Heb., Jas, 1 Pet., 2 Pet., 1 John, 2 John, 3 John, Jude, Rev.</w:t>
      </w:r>
    </w:p>
    <w:p w:rsidR="00095D6F" w:rsidRPr="00095D6F" w:rsidRDefault="00095D6F" w:rsidP="00095D6F">
      <w:pPr>
        <w:rPr>
          <w:lang w:val="en-GB"/>
        </w:rPr>
      </w:pPr>
      <w:r w:rsidRPr="00095D6F">
        <w:rPr>
          <w:lang w:val="en-GB"/>
        </w:rPr>
        <w:t>Inclusive chapter numbers are separated by an en-dash (–), verse numbers by a hyphen (-). Chapter and verse are separated by a colon, distinct chapter references by a semi-colon and space, and distinct verses by a comma. There is a space between the book abbreviation and reference, but no spaces within the numerical reference. For example:</w:t>
      </w:r>
    </w:p>
    <w:p w:rsidR="00095D6F" w:rsidRPr="00095D6F" w:rsidRDefault="00095D6F" w:rsidP="00095D6F">
      <w:pPr>
        <w:rPr>
          <w:lang w:val="en-GB"/>
        </w:rPr>
      </w:pPr>
      <w:r>
        <w:rPr>
          <w:lang w:val="en-GB"/>
        </w:rPr>
        <w:tab/>
      </w:r>
      <w:r w:rsidRPr="00095D6F">
        <w:rPr>
          <w:lang w:val="en-GB"/>
        </w:rPr>
        <w:t>Gen. 1–3; Lev. 4:1-3; Matt. 5:18,20; 1 Cor. 12:1–13:13.</w:t>
      </w:r>
    </w:p>
    <w:p w:rsidR="00095D6F" w:rsidRPr="00095D6F" w:rsidRDefault="00095D6F" w:rsidP="00095D6F">
      <w:pPr>
        <w:spacing w:after="120"/>
        <w:rPr>
          <w:lang w:val="en-GB"/>
        </w:rPr>
      </w:pPr>
      <w:r w:rsidRPr="00095D6F">
        <w:rPr>
          <w:lang w:val="en-GB"/>
        </w:rPr>
        <w:t>When the book or chapter referred to is clear from the context, it may be omitted in the reference, for example: chapter 7; verse 2; verses 3-4 (or in parentheses and footnotes: ch. 7; v. 2; vv. 3-4).</w:t>
      </w:r>
    </w:p>
    <w:p w:rsidR="00095D6F" w:rsidRPr="00095D6F" w:rsidRDefault="00095D6F" w:rsidP="00095D6F">
      <w:pPr>
        <w:rPr>
          <w:lang w:val="en-GB"/>
        </w:rPr>
      </w:pPr>
      <w:r w:rsidRPr="00095D6F">
        <w:rPr>
          <w:lang w:val="en-GB"/>
        </w:rPr>
        <w:t>Bible sections and versions are abbreviated (in parentheses and footnotes) using capitals without stops, for example:</w:t>
      </w:r>
    </w:p>
    <w:p w:rsidR="00095D6F" w:rsidRPr="00095D6F" w:rsidRDefault="00095D6F" w:rsidP="00095D6F">
      <w:pPr>
        <w:ind w:left="720"/>
        <w:rPr>
          <w:lang w:val="en-GB"/>
        </w:rPr>
      </w:pPr>
      <w:r w:rsidRPr="00095D6F">
        <w:rPr>
          <w:lang w:val="en-GB"/>
        </w:rPr>
        <w:t>OT, NT; MT, LXX; AV (</w:t>
      </w:r>
      <w:r w:rsidRPr="00095D6F">
        <w:rPr>
          <w:i/>
          <w:lang w:val="en-GB"/>
        </w:rPr>
        <w:t>not</w:t>
      </w:r>
      <w:r w:rsidRPr="00095D6F">
        <w:rPr>
          <w:lang w:val="en-GB"/>
        </w:rPr>
        <w:t xml:space="preserve"> KJV), ESV, </w:t>
      </w:r>
      <w:smartTag w:uri="urn:schemas-microsoft-com:office:smarttags" w:element="place">
        <w:smartTag w:uri="urn:schemas-microsoft-com:office:smarttags" w:element="City">
          <w:r w:rsidRPr="00095D6F">
            <w:rPr>
              <w:lang w:val="en-GB"/>
            </w:rPr>
            <w:t>NASB</w:t>
          </w:r>
        </w:smartTag>
        <w:r w:rsidRPr="00095D6F">
          <w:rPr>
            <w:lang w:val="en-GB"/>
          </w:rPr>
          <w:t xml:space="preserve">, </w:t>
        </w:r>
        <w:smartTag w:uri="urn:schemas-microsoft-com:office:smarttags" w:element="State">
          <w:r w:rsidRPr="00095D6F">
            <w:rPr>
              <w:lang w:val="en-GB"/>
            </w:rPr>
            <w:t>NEB</w:t>
          </w:r>
        </w:smartTag>
      </w:smartTag>
      <w:r w:rsidRPr="00095D6F">
        <w:rPr>
          <w:lang w:val="en-GB"/>
        </w:rPr>
        <w:t>, NIV, NJB, NLT, NRSV, REB, RSV, RV, TEV.</w:t>
      </w:r>
    </w:p>
    <w:p w:rsidR="00095D6F" w:rsidRPr="00095D6F" w:rsidRDefault="00095D6F" w:rsidP="00095D6F">
      <w:pPr>
        <w:rPr>
          <w:lang w:val="en-GB"/>
        </w:rPr>
      </w:pPr>
      <w:r w:rsidRPr="00095D6F">
        <w:rPr>
          <w:lang w:val="en-GB"/>
        </w:rPr>
        <w:t>Authors should indicate which translation they are using when quoting the Bible, or if they are making their own translation of the original. If one translation is used throughout the article, it may be simplest to provide a footnote acknowledging that at the first quote. If various translations are used, they should be acknowledged using conventional abbreviations in parentheses after each quote.</w:t>
      </w:r>
    </w:p>
    <w:p w:rsidR="00095D6F" w:rsidRDefault="00095D6F" w:rsidP="00DF3ECA">
      <w:pPr>
        <w:rPr>
          <w:b/>
        </w:rPr>
      </w:pPr>
    </w:p>
    <w:p w:rsidR="000F6CBA" w:rsidRPr="000F6CBA" w:rsidRDefault="000F6CBA" w:rsidP="00DF3ECA">
      <w:bookmarkStart w:id="0" w:name="_GoBack"/>
      <w:bookmarkEnd w:id="0"/>
    </w:p>
    <w:sectPr w:rsidR="000F6CBA" w:rsidRPr="000F6CBA" w:rsidSect="00095D6F">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0B" w:rsidRDefault="0038600B" w:rsidP="00A360A9">
      <w:pPr>
        <w:spacing w:after="0" w:line="240" w:lineRule="auto"/>
      </w:pPr>
      <w:r>
        <w:separator/>
      </w:r>
    </w:p>
  </w:endnote>
  <w:endnote w:type="continuationSeparator" w:id="0">
    <w:p w:rsidR="0038600B" w:rsidRDefault="0038600B" w:rsidP="00A3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24869"/>
      <w:docPartObj>
        <w:docPartGallery w:val="Page Numbers (Bottom of Page)"/>
        <w:docPartUnique/>
      </w:docPartObj>
    </w:sdtPr>
    <w:sdtEndPr>
      <w:rPr>
        <w:noProof/>
      </w:rPr>
    </w:sdtEndPr>
    <w:sdtContent>
      <w:p w:rsidR="0001583D" w:rsidRDefault="0001583D">
        <w:pPr>
          <w:pStyle w:val="Footer"/>
          <w:jc w:val="center"/>
        </w:pPr>
        <w:r>
          <w:fldChar w:fldCharType="begin"/>
        </w:r>
        <w:r>
          <w:instrText xml:space="preserve"> PAGE   \* MERGEFORMAT </w:instrText>
        </w:r>
        <w:r>
          <w:fldChar w:fldCharType="separate"/>
        </w:r>
        <w:r w:rsidR="003364B7">
          <w:rPr>
            <w:noProof/>
          </w:rPr>
          <w:t>4</w:t>
        </w:r>
        <w:r>
          <w:rPr>
            <w:noProof/>
          </w:rPr>
          <w:fldChar w:fldCharType="end"/>
        </w:r>
      </w:p>
    </w:sdtContent>
  </w:sdt>
  <w:p w:rsidR="0001583D" w:rsidRDefault="0001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0B" w:rsidRDefault="0038600B" w:rsidP="00A360A9">
      <w:pPr>
        <w:spacing w:after="0" w:line="240" w:lineRule="auto"/>
      </w:pPr>
      <w:r>
        <w:separator/>
      </w:r>
    </w:p>
  </w:footnote>
  <w:footnote w:type="continuationSeparator" w:id="0">
    <w:p w:rsidR="0038600B" w:rsidRDefault="0038600B" w:rsidP="00A360A9">
      <w:pPr>
        <w:spacing w:after="0" w:line="240" w:lineRule="auto"/>
      </w:pPr>
      <w:r>
        <w:continuationSeparator/>
      </w:r>
    </w:p>
  </w:footnote>
  <w:footnote w:id="1">
    <w:p w:rsidR="000F6CBA" w:rsidRDefault="000F6CBA" w:rsidP="000F6CBA">
      <w:pPr>
        <w:pStyle w:val="Footer"/>
      </w:pPr>
      <w:r>
        <w:rPr>
          <w:rStyle w:val="FootnoteReference"/>
        </w:rPr>
        <w:footnoteRef/>
      </w:r>
      <w:r>
        <w:t xml:space="preserve"> </w:t>
      </w:r>
      <w:r w:rsidRPr="00FB2FA5">
        <w:t>http://www.chicagomanualofstyle.org/tools_citationguide.html</w:t>
      </w:r>
    </w:p>
  </w:footnote>
  <w:footnote w:id="2">
    <w:p w:rsidR="00095D6F" w:rsidRDefault="00095D6F" w:rsidP="00095D6F">
      <w:pPr>
        <w:pStyle w:val="FootnoteText"/>
      </w:pPr>
      <w:r>
        <w:rPr>
          <w:rStyle w:val="FootnoteReference"/>
        </w:rPr>
        <w:footnoteRef/>
      </w:r>
      <w:r>
        <w:t xml:space="preserve"> </w:t>
      </w:r>
      <w:r w:rsidRPr="000F6CBA">
        <w:rPr>
          <w:sz w:val="16"/>
          <w:szCs w:val="22"/>
        </w:rPr>
        <w:t>Based on the Tyndale Bulletin Style Guide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F22"/>
    <w:multiLevelType w:val="hybridMultilevel"/>
    <w:tmpl w:val="79543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04EA4"/>
    <w:multiLevelType w:val="hybridMultilevel"/>
    <w:tmpl w:val="53042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15310"/>
    <w:multiLevelType w:val="hybridMultilevel"/>
    <w:tmpl w:val="96C8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72C18"/>
    <w:multiLevelType w:val="hybridMultilevel"/>
    <w:tmpl w:val="3C201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88212C"/>
    <w:multiLevelType w:val="multilevel"/>
    <w:tmpl w:val="A866E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E4913"/>
    <w:multiLevelType w:val="hybridMultilevel"/>
    <w:tmpl w:val="1DD8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57805"/>
    <w:multiLevelType w:val="multilevel"/>
    <w:tmpl w:val="457AC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1E0781"/>
    <w:multiLevelType w:val="multilevel"/>
    <w:tmpl w:val="263A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94A19"/>
    <w:multiLevelType w:val="hybridMultilevel"/>
    <w:tmpl w:val="B2421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830B3"/>
    <w:multiLevelType w:val="hybridMultilevel"/>
    <w:tmpl w:val="EFA8C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8F3BFA"/>
    <w:multiLevelType w:val="hybridMultilevel"/>
    <w:tmpl w:val="36CA3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9D35D6"/>
    <w:multiLevelType w:val="hybridMultilevel"/>
    <w:tmpl w:val="26A4BA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8F084B"/>
    <w:multiLevelType w:val="hybridMultilevel"/>
    <w:tmpl w:val="3CBEB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2"/>
  </w:num>
  <w:num w:numId="5">
    <w:abstractNumId w:val="10"/>
  </w:num>
  <w:num w:numId="6">
    <w:abstractNumId w:val="8"/>
  </w:num>
  <w:num w:numId="7">
    <w:abstractNumId w:val="1"/>
  </w:num>
  <w:num w:numId="8">
    <w:abstractNumId w:val="11"/>
  </w:num>
  <w:num w:numId="9">
    <w:abstractNumId w:val="2"/>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hicago 16th 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925affusf9vlexdp9vw0tkaddaspa5wfe5&quot;&gt;Endnote Library-Saved-Saved1-Saved-Saved&lt;record-ids&gt;&lt;item&gt;899&lt;/item&gt;&lt;item&gt;900&lt;/item&gt;&lt;/record-ids&gt;&lt;/item&gt;&lt;/Libraries&gt;"/>
  </w:docVars>
  <w:rsids>
    <w:rsidRoot w:val="00734324"/>
    <w:rsid w:val="0001583D"/>
    <w:rsid w:val="00051C85"/>
    <w:rsid w:val="00095D6F"/>
    <w:rsid w:val="000D6249"/>
    <w:rsid w:val="000E0757"/>
    <w:rsid w:val="000F4B9F"/>
    <w:rsid w:val="000F6CBA"/>
    <w:rsid w:val="00163E3B"/>
    <w:rsid w:val="001679AF"/>
    <w:rsid w:val="00182F68"/>
    <w:rsid w:val="00194736"/>
    <w:rsid w:val="0019510E"/>
    <w:rsid w:val="001E2EE0"/>
    <w:rsid w:val="001F5B65"/>
    <w:rsid w:val="00201878"/>
    <w:rsid w:val="00244C52"/>
    <w:rsid w:val="002924D4"/>
    <w:rsid w:val="0029796C"/>
    <w:rsid w:val="002B0DB7"/>
    <w:rsid w:val="002D66B1"/>
    <w:rsid w:val="002E5B2E"/>
    <w:rsid w:val="003364B7"/>
    <w:rsid w:val="0036678A"/>
    <w:rsid w:val="0037737A"/>
    <w:rsid w:val="00380FD7"/>
    <w:rsid w:val="0038600B"/>
    <w:rsid w:val="00393EB1"/>
    <w:rsid w:val="003A3106"/>
    <w:rsid w:val="003B4D60"/>
    <w:rsid w:val="003F283A"/>
    <w:rsid w:val="00402819"/>
    <w:rsid w:val="00406E1E"/>
    <w:rsid w:val="00410421"/>
    <w:rsid w:val="00411E6E"/>
    <w:rsid w:val="004438A7"/>
    <w:rsid w:val="00443A19"/>
    <w:rsid w:val="00444834"/>
    <w:rsid w:val="00450661"/>
    <w:rsid w:val="0047449F"/>
    <w:rsid w:val="00474D02"/>
    <w:rsid w:val="00483B41"/>
    <w:rsid w:val="004915F7"/>
    <w:rsid w:val="00491DB6"/>
    <w:rsid w:val="004A0642"/>
    <w:rsid w:val="004B2D4A"/>
    <w:rsid w:val="004C1C17"/>
    <w:rsid w:val="00526279"/>
    <w:rsid w:val="0053321C"/>
    <w:rsid w:val="00551F31"/>
    <w:rsid w:val="005656D6"/>
    <w:rsid w:val="00582D30"/>
    <w:rsid w:val="005962B8"/>
    <w:rsid w:val="005C67FF"/>
    <w:rsid w:val="005D648D"/>
    <w:rsid w:val="005E7B80"/>
    <w:rsid w:val="00612FAF"/>
    <w:rsid w:val="00621BFA"/>
    <w:rsid w:val="006342B8"/>
    <w:rsid w:val="006464D5"/>
    <w:rsid w:val="00650936"/>
    <w:rsid w:val="0066160F"/>
    <w:rsid w:val="006F4381"/>
    <w:rsid w:val="006F654B"/>
    <w:rsid w:val="00704776"/>
    <w:rsid w:val="007072D1"/>
    <w:rsid w:val="00707930"/>
    <w:rsid w:val="00707D40"/>
    <w:rsid w:val="0072235C"/>
    <w:rsid w:val="00731EE6"/>
    <w:rsid w:val="0073262A"/>
    <w:rsid w:val="00734324"/>
    <w:rsid w:val="00750160"/>
    <w:rsid w:val="00795054"/>
    <w:rsid w:val="007B67C2"/>
    <w:rsid w:val="007E5ACC"/>
    <w:rsid w:val="00807ACE"/>
    <w:rsid w:val="00830649"/>
    <w:rsid w:val="00832353"/>
    <w:rsid w:val="00851FD0"/>
    <w:rsid w:val="0086677C"/>
    <w:rsid w:val="008672E8"/>
    <w:rsid w:val="00867914"/>
    <w:rsid w:val="00893C1D"/>
    <w:rsid w:val="008C002E"/>
    <w:rsid w:val="008D580C"/>
    <w:rsid w:val="009023EC"/>
    <w:rsid w:val="00913AAD"/>
    <w:rsid w:val="00922E0C"/>
    <w:rsid w:val="00923C3D"/>
    <w:rsid w:val="00923EAA"/>
    <w:rsid w:val="00944B32"/>
    <w:rsid w:val="00962F3C"/>
    <w:rsid w:val="00983181"/>
    <w:rsid w:val="00992D90"/>
    <w:rsid w:val="009B17DA"/>
    <w:rsid w:val="009B183C"/>
    <w:rsid w:val="009B48DF"/>
    <w:rsid w:val="009C4B10"/>
    <w:rsid w:val="009E1FCF"/>
    <w:rsid w:val="009E687F"/>
    <w:rsid w:val="009F2A68"/>
    <w:rsid w:val="00A05E6B"/>
    <w:rsid w:val="00A31074"/>
    <w:rsid w:val="00A335D2"/>
    <w:rsid w:val="00A3602B"/>
    <w:rsid w:val="00A360A9"/>
    <w:rsid w:val="00A4276D"/>
    <w:rsid w:val="00A52F1C"/>
    <w:rsid w:val="00A823F8"/>
    <w:rsid w:val="00A8493D"/>
    <w:rsid w:val="00AB0197"/>
    <w:rsid w:val="00AC50A7"/>
    <w:rsid w:val="00AC792C"/>
    <w:rsid w:val="00B0020F"/>
    <w:rsid w:val="00B22FF6"/>
    <w:rsid w:val="00B40D95"/>
    <w:rsid w:val="00B54411"/>
    <w:rsid w:val="00B72D1D"/>
    <w:rsid w:val="00BC12CA"/>
    <w:rsid w:val="00C05EE1"/>
    <w:rsid w:val="00C32C30"/>
    <w:rsid w:val="00C425A4"/>
    <w:rsid w:val="00C513ED"/>
    <w:rsid w:val="00C5682A"/>
    <w:rsid w:val="00C6089C"/>
    <w:rsid w:val="00C72E0F"/>
    <w:rsid w:val="00CC1034"/>
    <w:rsid w:val="00CC5CE4"/>
    <w:rsid w:val="00CF3AE0"/>
    <w:rsid w:val="00D31596"/>
    <w:rsid w:val="00D72D89"/>
    <w:rsid w:val="00D90B8C"/>
    <w:rsid w:val="00DA4520"/>
    <w:rsid w:val="00DB0EC7"/>
    <w:rsid w:val="00DF3ECA"/>
    <w:rsid w:val="00DF6AA5"/>
    <w:rsid w:val="00E321A2"/>
    <w:rsid w:val="00E52306"/>
    <w:rsid w:val="00E52F46"/>
    <w:rsid w:val="00E664D7"/>
    <w:rsid w:val="00E93F4D"/>
    <w:rsid w:val="00E95996"/>
    <w:rsid w:val="00EF16BD"/>
    <w:rsid w:val="00EF5664"/>
    <w:rsid w:val="00EF75D5"/>
    <w:rsid w:val="00F20036"/>
    <w:rsid w:val="00F2784E"/>
    <w:rsid w:val="00F50D60"/>
    <w:rsid w:val="00F53BCB"/>
    <w:rsid w:val="00F95197"/>
    <w:rsid w:val="00FB2A2A"/>
    <w:rsid w:val="00FB2FA5"/>
    <w:rsid w:val="00FC4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59C74CD"/>
  <w15:docId w15:val="{920131CA-94AB-4980-AAE8-81558D1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2F3C"/>
    <w:pPr>
      <w:spacing w:line="360" w:lineRule="auto"/>
    </w:pPr>
    <w:rPr>
      <w:rFonts w:ascii="Arial" w:hAnsi="Arial"/>
      <w:sz w:val="20"/>
    </w:rPr>
  </w:style>
  <w:style w:type="paragraph" w:styleId="Heading1">
    <w:name w:val="heading 1"/>
    <w:basedOn w:val="Normal"/>
    <w:next w:val="Normal"/>
    <w:link w:val="Heading1Char"/>
    <w:uiPriority w:val="9"/>
    <w:qFormat/>
    <w:rsid w:val="00015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5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B7"/>
    <w:pPr>
      <w:ind w:left="720"/>
      <w:contextualSpacing/>
    </w:pPr>
  </w:style>
  <w:style w:type="paragraph" w:styleId="Header">
    <w:name w:val="header"/>
    <w:basedOn w:val="Normal"/>
    <w:link w:val="HeaderChar"/>
    <w:uiPriority w:val="99"/>
    <w:unhideWhenUsed/>
    <w:rsid w:val="00A3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A9"/>
  </w:style>
  <w:style w:type="paragraph" w:styleId="Footer">
    <w:name w:val="footer"/>
    <w:basedOn w:val="Normal"/>
    <w:link w:val="FooterChar"/>
    <w:uiPriority w:val="99"/>
    <w:unhideWhenUsed/>
    <w:rsid w:val="0019510E"/>
    <w:pPr>
      <w:tabs>
        <w:tab w:val="center" w:pos="4513"/>
        <w:tab w:val="right" w:pos="9026"/>
      </w:tabs>
      <w:spacing w:after="120" w:line="240" w:lineRule="auto"/>
    </w:pPr>
    <w:rPr>
      <w:sz w:val="16"/>
    </w:rPr>
  </w:style>
  <w:style w:type="character" w:customStyle="1" w:styleId="FooterChar">
    <w:name w:val="Footer Char"/>
    <w:basedOn w:val="DefaultParagraphFont"/>
    <w:link w:val="Footer"/>
    <w:uiPriority w:val="99"/>
    <w:rsid w:val="0019510E"/>
    <w:rPr>
      <w:rFonts w:ascii="Arial" w:hAnsi="Arial"/>
      <w:sz w:val="16"/>
    </w:rPr>
  </w:style>
  <w:style w:type="paragraph" w:styleId="BalloonText">
    <w:name w:val="Balloon Text"/>
    <w:basedOn w:val="Normal"/>
    <w:link w:val="BalloonTextChar"/>
    <w:uiPriority w:val="99"/>
    <w:semiHidden/>
    <w:unhideWhenUsed/>
    <w:rsid w:val="00A3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A9"/>
    <w:rPr>
      <w:rFonts w:ascii="Tahoma" w:hAnsi="Tahoma" w:cs="Tahoma"/>
      <w:sz w:val="16"/>
      <w:szCs w:val="16"/>
    </w:rPr>
  </w:style>
  <w:style w:type="paragraph" w:styleId="EndnoteText">
    <w:name w:val="endnote text"/>
    <w:basedOn w:val="Normal"/>
    <w:link w:val="EndnoteTextChar"/>
    <w:uiPriority w:val="99"/>
    <w:semiHidden/>
    <w:unhideWhenUsed/>
    <w:rsid w:val="00B40D95"/>
    <w:pPr>
      <w:spacing w:after="0" w:line="240" w:lineRule="auto"/>
    </w:pPr>
    <w:rPr>
      <w:szCs w:val="20"/>
    </w:rPr>
  </w:style>
  <w:style w:type="character" w:customStyle="1" w:styleId="EndnoteTextChar">
    <w:name w:val="Endnote Text Char"/>
    <w:basedOn w:val="DefaultParagraphFont"/>
    <w:link w:val="EndnoteText"/>
    <w:uiPriority w:val="99"/>
    <w:semiHidden/>
    <w:rsid w:val="00B40D95"/>
    <w:rPr>
      <w:sz w:val="20"/>
      <w:szCs w:val="20"/>
    </w:rPr>
  </w:style>
  <w:style w:type="character" w:styleId="EndnoteReference">
    <w:name w:val="endnote reference"/>
    <w:basedOn w:val="DefaultParagraphFont"/>
    <w:uiPriority w:val="99"/>
    <w:semiHidden/>
    <w:unhideWhenUsed/>
    <w:rsid w:val="00B40D95"/>
    <w:rPr>
      <w:vertAlign w:val="superscript"/>
    </w:rPr>
  </w:style>
  <w:style w:type="paragraph" w:styleId="FootnoteText">
    <w:name w:val="footnote text"/>
    <w:basedOn w:val="Normal"/>
    <w:link w:val="FootnoteTextChar"/>
    <w:uiPriority w:val="99"/>
    <w:semiHidden/>
    <w:unhideWhenUsed/>
    <w:rsid w:val="00D72D89"/>
    <w:pPr>
      <w:spacing w:after="0" w:line="240" w:lineRule="auto"/>
    </w:pPr>
    <w:rPr>
      <w:szCs w:val="20"/>
    </w:rPr>
  </w:style>
  <w:style w:type="character" w:customStyle="1" w:styleId="FootnoteTextChar">
    <w:name w:val="Footnote Text Char"/>
    <w:basedOn w:val="DefaultParagraphFont"/>
    <w:link w:val="FootnoteText"/>
    <w:uiPriority w:val="99"/>
    <w:semiHidden/>
    <w:rsid w:val="00D72D89"/>
    <w:rPr>
      <w:rFonts w:ascii="Arial" w:hAnsi="Arial"/>
      <w:sz w:val="20"/>
      <w:szCs w:val="20"/>
    </w:rPr>
  </w:style>
  <w:style w:type="character" w:styleId="FootnoteReference">
    <w:name w:val="footnote reference"/>
    <w:basedOn w:val="DefaultParagraphFont"/>
    <w:uiPriority w:val="99"/>
    <w:semiHidden/>
    <w:unhideWhenUsed/>
    <w:rsid w:val="00D72D89"/>
    <w:rPr>
      <w:vertAlign w:val="superscript"/>
    </w:rPr>
  </w:style>
  <w:style w:type="character" w:styleId="Hyperlink">
    <w:name w:val="Hyperlink"/>
    <w:basedOn w:val="DefaultParagraphFont"/>
    <w:uiPriority w:val="99"/>
    <w:unhideWhenUsed/>
    <w:rsid w:val="00FB2FA5"/>
    <w:rPr>
      <w:color w:val="0000FF" w:themeColor="hyperlink"/>
      <w:u w:val="single"/>
    </w:rPr>
  </w:style>
  <w:style w:type="character" w:customStyle="1" w:styleId="Heading1Char">
    <w:name w:val="Heading 1 Char"/>
    <w:basedOn w:val="DefaultParagraphFont"/>
    <w:link w:val="Heading1"/>
    <w:uiPriority w:val="9"/>
    <w:rsid w:val="000158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58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2069-CD73-4652-BAC1-8E79C498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BUQ</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Hussey</dc:creator>
  <cp:lastModifiedBy>Ian Hussey</cp:lastModifiedBy>
  <cp:revision>16</cp:revision>
  <cp:lastPrinted>2014-10-23T22:18:00Z</cp:lastPrinted>
  <dcterms:created xsi:type="dcterms:W3CDTF">2015-05-04T04:47:00Z</dcterms:created>
  <dcterms:modified xsi:type="dcterms:W3CDTF">2016-08-11T04:34:00Z</dcterms:modified>
</cp:coreProperties>
</file>